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0954" w14:textId="32CFC96D" w:rsidR="00823899" w:rsidRDefault="00823899" w:rsidP="00823899">
      <w:pPr>
        <w:jc w:val="right"/>
      </w:pPr>
      <w:r>
        <w:t xml:space="preserve">Upomínka </w:t>
      </w:r>
      <w:r w:rsidR="00A32355">
        <w:t>2</w:t>
      </w:r>
      <w:r>
        <w:t>/3</w:t>
      </w:r>
    </w:p>
    <w:p w14:paraId="704EAAB6" w14:textId="48CCF9DA" w:rsidR="00823899" w:rsidRPr="00846452" w:rsidRDefault="00A32355" w:rsidP="00823899">
      <w:pPr>
        <w:pStyle w:val="Nadpis1"/>
      </w:pPr>
      <w:r>
        <w:t>Druhá</w:t>
      </w:r>
      <w:r w:rsidR="00823899">
        <w:t xml:space="preserve"> upomínka </w:t>
      </w:r>
      <w:r w:rsidR="00EA19E1">
        <w:t>k uhrazení faktury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3899" w14:paraId="6F126195" w14:textId="77777777" w:rsidTr="00823899">
        <w:trPr>
          <w:trHeight w:val="459"/>
        </w:trPr>
        <w:tc>
          <w:tcPr>
            <w:tcW w:w="4531" w:type="dxa"/>
            <w:vAlign w:val="center"/>
          </w:tcPr>
          <w:p w14:paraId="14F80819" w14:textId="77777777" w:rsidR="00823899" w:rsidRDefault="00823899" w:rsidP="004A3B2B">
            <w:pPr>
              <w:pStyle w:val="Nadpis2"/>
              <w:spacing w:after="40"/>
              <w:ind w:left="-108"/>
              <w:outlineLvl w:val="1"/>
            </w:pPr>
            <w:r>
              <w:t>Dodavatel:</w:t>
            </w:r>
          </w:p>
        </w:tc>
        <w:tc>
          <w:tcPr>
            <w:tcW w:w="4531" w:type="dxa"/>
            <w:vAlign w:val="center"/>
          </w:tcPr>
          <w:p w14:paraId="0A5B63DA" w14:textId="77777777" w:rsidR="00823899" w:rsidRDefault="00823899" w:rsidP="004A3B2B">
            <w:pPr>
              <w:pStyle w:val="Nadpis2"/>
              <w:spacing w:after="40"/>
              <w:ind w:left="-108"/>
              <w:outlineLvl w:val="1"/>
            </w:pPr>
            <w:r>
              <w:t>Odběratel:</w:t>
            </w:r>
          </w:p>
        </w:tc>
      </w:tr>
      <w:tr w:rsidR="00823899" w14:paraId="751955F8" w14:textId="77777777" w:rsidTr="00823899">
        <w:tc>
          <w:tcPr>
            <w:tcW w:w="4531" w:type="dxa"/>
            <w:vAlign w:val="center"/>
          </w:tcPr>
          <w:p w14:paraId="2F368498" w14:textId="77777777" w:rsidR="00823899" w:rsidRDefault="00823899" w:rsidP="00823899">
            <w:pPr>
              <w:jc w:val="center"/>
            </w:pPr>
            <w:r w:rsidRPr="00823899">
              <w:rPr>
                <w:rStyle w:val="VplChar"/>
              </w:rPr>
              <w:t>Název společnosti</w:t>
            </w:r>
            <w:r>
              <w:br/>
              <w:t xml:space="preserve">IČ: </w:t>
            </w:r>
            <w:r w:rsidRPr="00823899">
              <w:rPr>
                <w:rStyle w:val="VplChar"/>
              </w:rPr>
              <w:t>123456789</w:t>
            </w:r>
          </w:p>
          <w:p w14:paraId="5989919C" w14:textId="77777777" w:rsidR="00823899" w:rsidRDefault="00823899" w:rsidP="00823899">
            <w:pPr>
              <w:jc w:val="center"/>
            </w:pPr>
            <w:r>
              <w:t xml:space="preserve">DIČ: </w:t>
            </w:r>
            <w:r w:rsidRPr="00823899">
              <w:rPr>
                <w:rStyle w:val="VplChar"/>
              </w:rPr>
              <w:t>CZ123456789</w:t>
            </w:r>
          </w:p>
          <w:p w14:paraId="0DA3F813" w14:textId="77777777" w:rsidR="00823899" w:rsidRDefault="00823899" w:rsidP="00823899">
            <w:pPr>
              <w:jc w:val="center"/>
            </w:pPr>
            <w:r>
              <w:t xml:space="preserve">Sídlo: </w:t>
            </w:r>
            <w:r w:rsidRPr="00823899">
              <w:rPr>
                <w:rStyle w:val="VplChar"/>
              </w:rPr>
              <w:t>Ulice 12</w:t>
            </w:r>
            <w:r w:rsidRPr="000D65C3">
              <w:rPr>
                <w:rStyle w:val="VplChar"/>
              </w:rPr>
              <w:t>,</w:t>
            </w:r>
          </w:p>
          <w:p w14:paraId="6670A1AE" w14:textId="77777777" w:rsidR="00823899" w:rsidRDefault="00823899" w:rsidP="00823899">
            <w:pPr>
              <w:pStyle w:val="Vpl"/>
              <w:jc w:val="center"/>
            </w:pPr>
            <w:r>
              <w:t>Praha 110 00</w:t>
            </w:r>
          </w:p>
        </w:tc>
        <w:tc>
          <w:tcPr>
            <w:tcW w:w="4531" w:type="dxa"/>
            <w:vAlign w:val="center"/>
          </w:tcPr>
          <w:p w14:paraId="09F77392" w14:textId="1816AE97" w:rsidR="00823899" w:rsidRDefault="00823899" w:rsidP="00823899">
            <w:pPr>
              <w:jc w:val="center"/>
            </w:pPr>
            <w:r w:rsidRPr="00823899">
              <w:rPr>
                <w:rStyle w:val="VplChar"/>
              </w:rPr>
              <w:t>Jméno zákazníka</w:t>
            </w:r>
            <w:r>
              <w:rPr>
                <w:rStyle w:val="VplChar"/>
              </w:rPr>
              <w:br/>
            </w:r>
            <w:r>
              <w:t xml:space="preserve">Narozen: </w:t>
            </w:r>
            <w:r w:rsidRPr="00823899">
              <w:rPr>
                <w:rStyle w:val="VplChar"/>
              </w:rPr>
              <w:t>DD.MM.YYYY</w:t>
            </w:r>
            <w:r>
              <w:br/>
              <w:t xml:space="preserve">Bytem: </w:t>
            </w:r>
            <w:r w:rsidRPr="00823899">
              <w:rPr>
                <w:rStyle w:val="VplChar"/>
              </w:rPr>
              <w:t>Ulice 13</w:t>
            </w:r>
            <w:r w:rsidR="000D65C3">
              <w:rPr>
                <w:rStyle w:val="VplChar"/>
              </w:rPr>
              <w:t>,</w:t>
            </w:r>
            <w:r>
              <w:br/>
            </w:r>
            <w:r w:rsidRPr="00823899">
              <w:rPr>
                <w:rStyle w:val="VplChar"/>
              </w:rPr>
              <w:t>Praha 110 00</w:t>
            </w:r>
          </w:p>
        </w:tc>
      </w:tr>
    </w:tbl>
    <w:p w14:paraId="6803F231" w14:textId="77777777" w:rsidR="00823899" w:rsidRDefault="00823899" w:rsidP="00823899"/>
    <w:p w14:paraId="7A6F3F9A" w14:textId="77777777" w:rsidR="00823899" w:rsidRDefault="00823899" w:rsidP="00823899">
      <w:r>
        <w:t xml:space="preserve">Vážená pane/paní </w:t>
      </w:r>
      <w:r w:rsidRPr="00823899">
        <w:rPr>
          <w:rStyle w:val="VplChar"/>
        </w:rPr>
        <w:t>Zákazníku</w:t>
      </w:r>
      <w:r>
        <w:t>,</w:t>
      </w:r>
    </w:p>
    <w:p w14:paraId="178F43AB" w14:textId="77777777" w:rsidR="00E32D00" w:rsidRDefault="00BE222B" w:rsidP="00823899">
      <w:r>
        <w:t>do dnešního dne jsme neob</w:t>
      </w:r>
      <w:r w:rsidR="00375A35">
        <w:t>d</w:t>
      </w:r>
      <w:r>
        <w:t xml:space="preserve">rželi Vaši reakci na </w:t>
      </w:r>
      <w:r w:rsidR="00375A35">
        <w:t xml:space="preserve">naši upomínku ze dne: </w:t>
      </w:r>
      <w:r w:rsidR="00375A35" w:rsidRPr="00086B45">
        <w:rPr>
          <w:rStyle w:val="VplChar"/>
        </w:rPr>
        <w:t>DD.MM.YYYY</w:t>
      </w:r>
      <w:r w:rsidR="00375A35">
        <w:t xml:space="preserve">, ve kterém jsme upozorňovali na </w:t>
      </w:r>
      <w:r w:rsidR="00D238FD">
        <w:t xml:space="preserve">skutečnost, že došlo k neuhrazení faktury číslo: </w:t>
      </w:r>
      <w:r w:rsidR="00D238FD" w:rsidRPr="00086B45">
        <w:rPr>
          <w:rStyle w:val="VplChar"/>
        </w:rPr>
        <w:t>123456789</w:t>
      </w:r>
      <w:r w:rsidR="00D238FD">
        <w:t xml:space="preserve"> ze dne </w:t>
      </w:r>
      <w:r w:rsidR="00D238FD" w:rsidRPr="00086B45">
        <w:rPr>
          <w:rStyle w:val="VplChar"/>
        </w:rPr>
        <w:t>DD.MM.YYYY</w:t>
      </w:r>
      <w:r w:rsidR="00D238FD">
        <w:t xml:space="preserve"> v celkové výši: </w:t>
      </w:r>
      <w:r w:rsidR="00D238FD" w:rsidRPr="00086B45">
        <w:rPr>
          <w:rStyle w:val="VplChar"/>
        </w:rPr>
        <w:t>12456,- Kč</w:t>
      </w:r>
      <w:r w:rsidR="00E32D00">
        <w:t xml:space="preserve"> za obdržené služby:</w:t>
      </w:r>
    </w:p>
    <w:p w14:paraId="04CF6FEC" w14:textId="6D0C13CC" w:rsidR="00BE222B" w:rsidRDefault="00E32D00" w:rsidP="00086B45">
      <w:pPr>
        <w:pStyle w:val="Vpl"/>
        <w:numPr>
          <w:ilvl w:val="0"/>
          <w:numId w:val="4"/>
        </w:numPr>
      </w:pPr>
      <w:r>
        <w:t>Název služby</w:t>
      </w:r>
    </w:p>
    <w:p w14:paraId="03607891" w14:textId="01B65306" w:rsidR="00E32D00" w:rsidRDefault="00C40E28" w:rsidP="00E32D00">
      <w:pPr>
        <w:ind w:left="48"/>
      </w:pPr>
      <w:r>
        <w:t xml:space="preserve">Do dnešního dne nebyla tato částka uhrazena a neobdrželi jsme ani žádnou reakci z Vaší strany. Prosíme Vás tedy o neprodlené sdělení, zda </w:t>
      </w:r>
      <w:r w:rsidR="00574090">
        <w:t xml:space="preserve">již byla faktura uhrazena, případně o zjednání nápravy obratem a poskytnutí informace o tom, </w:t>
      </w:r>
      <w:r w:rsidR="00133A43">
        <w:t>zda a kdy bude celková dlužná částka uhrazena</w:t>
      </w:r>
      <w:r w:rsidR="00574090">
        <w:t xml:space="preserve">. </w:t>
      </w:r>
      <w:r>
        <w:t xml:space="preserve"> </w:t>
      </w:r>
    </w:p>
    <w:p w14:paraId="4A9BC587" w14:textId="212308D3" w:rsidR="00133A43" w:rsidRDefault="00E36AFB" w:rsidP="00E32D00">
      <w:pPr>
        <w:ind w:left="48"/>
      </w:pPr>
      <w:r>
        <w:t xml:space="preserve">V případě, </w:t>
      </w:r>
      <w:r w:rsidR="00A61DAB">
        <w:t xml:space="preserve">že Vaši odpověď neobdržíme do </w:t>
      </w:r>
      <w:r w:rsidR="00A61DAB" w:rsidRPr="00E81569">
        <w:rPr>
          <w:rStyle w:val="VplChar"/>
        </w:rPr>
        <w:t>DD.MM.YYYY</w:t>
      </w:r>
      <w:r w:rsidR="00A61DAB">
        <w:t xml:space="preserve"> budeme nuceni předat celou </w:t>
      </w:r>
      <w:r w:rsidR="006A26A6">
        <w:t xml:space="preserve">záležitost našemu právnímu oddělení. </w:t>
      </w:r>
    </w:p>
    <w:p w14:paraId="73F0B049" w14:textId="0FFEEE1C" w:rsidR="006A26A6" w:rsidRDefault="006A26A6" w:rsidP="00E32D00">
      <w:pPr>
        <w:ind w:left="48"/>
      </w:pPr>
      <w:r>
        <w:t>Rádi bychom Vám tímto také připomněli, že takovéto jednání poškozuje Vaš</w:t>
      </w:r>
      <w:r w:rsidR="00086B45">
        <w:t xml:space="preserve">e dobré jméno a má nepříznivý vliv na naše budoucí obchodní vztahy. </w:t>
      </w:r>
    </w:p>
    <w:p w14:paraId="2F3906E0" w14:textId="77777777" w:rsidR="00823899" w:rsidRDefault="00823899" w:rsidP="00823899">
      <w:r>
        <w:t xml:space="preserve">S pozdravem dne </w:t>
      </w:r>
      <w:r>
        <w:rPr>
          <w:rStyle w:val="VplChar"/>
        </w:rPr>
        <w:t>DD</w:t>
      </w:r>
      <w:r w:rsidRPr="00823899">
        <w:rPr>
          <w:rStyle w:val="VplChar"/>
        </w:rPr>
        <w:t>.</w:t>
      </w:r>
      <w:r>
        <w:rPr>
          <w:rStyle w:val="VplChar"/>
        </w:rPr>
        <w:t>MM</w:t>
      </w:r>
      <w:r w:rsidRPr="00823899">
        <w:rPr>
          <w:rStyle w:val="VplChar"/>
        </w:rPr>
        <w:t>.</w:t>
      </w:r>
      <w:r>
        <w:rPr>
          <w:rStyle w:val="VplChar"/>
        </w:rPr>
        <w:t>YYYY</w:t>
      </w:r>
      <w:r>
        <w:t>,</w:t>
      </w:r>
    </w:p>
    <w:p w14:paraId="39C9807D" w14:textId="77777777" w:rsidR="000F7F5F" w:rsidRPr="00823899" w:rsidRDefault="00823899" w:rsidP="00823899">
      <w:pPr>
        <w:spacing w:before="2640"/>
        <w:rPr>
          <w:rFonts w:ascii="Open Sans" w:hAnsi="Open Sans"/>
          <w:i/>
          <w:iCs/>
          <w:color w:val="EC6321"/>
          <w:sz w:val="20"/>
        </w:rPr>
      </w:pPr>
      <w:r>
        <w:rPr>
          <w:rFonts w:ascii="Open Sans" w:hAnsi="Open Sans"/>
          <w:i/>
          <w:iCs/>
          <w:noProof/>
          <w:color w:val="EC632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351A0" wp14:editId="558F1880">
                <wp:simplePos x="0" y="0"/>
                <wp:positionH relativeFrom="column">
                  <wp:posOffset>20320</wp:posOffset>
                </wp:positionH>
                <wp:positionV relativeFrom="paragraph">
                  <wp:posOffset>59690</wp:posOffset>
                </wp:positionV>
                <wp:extent cx="2700000" cy="1368000"/>
                <wp:effectExtent l="0" t="0" r="24765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36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3A633" w14:textId="77777777" w:rsidR="00823899" w:rsidRPr="00823899" w:rsidRDefault="00823899" w:rsidP="008238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23899">
                              <w:rPr>
                                <w:color w:val="BFBFBF" w:themeColor="background1" w:themeShade="BF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51A0" id="Obdélník 1" o:spid="_x0000_s1026" style="position:absolute;margin-left:1.6pt;margin-top:4.7pt;width:212.6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" fillcolor="white [3212]" strokecolor="#d8d8d8 [2732]">
                <v:fill opacity="0"/>
                <v:textbox>
                  <w:txbxContent>
                    <w:p w14:paraId="7173A633" w14:textId="77777777" w:rsidR="00823899" w:rsidRPr="00823899" w:rsidRDefault="00823899" w:rsidP="008238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23899">
                        <w:rPr>
                          <w:color w:val="BFBFBF" w:themeColor="background1" w:themeShade="BF"/>
                        </w:rPr>
                        <w:t>Razítko a podpis</w:t>
                      </w:r>
                    </w:p>
                  </w:txbxContent>
                </v:textbox>
              </v:rect>
            </w:pict>
          </mc:Fallback>
        </mc:AlternateContent>
      </w:r>
      <w:r w:rsidRPr="00823899">
        <w:rPr>
          <w:rStyle w:val="VplChar"/>
        </w:rPr>
        <w:t>Jméno pověřené osoby</w:t>
      </w:r>
      <w:r>
        <w:br/>
      </w:r>
      <w:r w:rsidRPr="00823899">
        <w:rPr>
          <w:rStyle w:val="VplChar"/>
        </w:rPr>
        <w:t>pracovní pozice</w:t>
      </w:r>
    </w:p>
    <w:sectPr w:rsidR="000F7F5F" w:rsidRPr="00823899" w:rsidSect="00EE1614">
      <w:headerReference w:type="default" r:id="rId8"/>
      <w:footerReference w:type="default" r:id="rId9"/>
      <w:pgSz w:w="11906" w:h="16838"/>
      <w:pgMar w:top="226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5753" w14:textId="77777777" w:rsidR="006A2C0C" w:rsidRDefault="006A2C0C" w:rsidP="008F6774">
      <w:pPr>
        <w:spacing w:after="0" w:line="240" w:lineRule="auto"/>
      </w:pPr>
      <w:r>
        <w:separator/>
      </w:r>
    </w:p>
  </w:endnote>
  <w:endnote w:type="continuationSeparator" w:id="0">
    <w:p w14:paraId="33D1DD51" w14:textId="77777777" w:rsidR="006A2C0C" w:rsidRDefault="006A2C0C" w:rsidP="008F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2773" w14:textId="77777777" w:rsidR="008F6774" w:rsidRDefault="008F677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6AC892" wp14:editId="569D73E3">
          <wp:simplePos x="0" y="0"/>
          <wp:positionH relativeFrom="column">
            <wp:posOffset>-902789</wp:posOffset>
          </wp:positionH>
          <wp:positionV relativeFrom="paragraph">
            <wp:posOffset>-46405</wp:posOffset>
          </wp:positionV>
          <wp:extent cx="7658100" cy="661811"/>
          <wp:effectExtent l="0" t="0" r="8255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Datový zdroj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6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1AED" w14:textId="77777777" w:rsidR="006A2C0C" w:rsidRDefault="006A2C0C" w:rsidP="008F6774">
      <w:pPr>
        <w:spacing w:after="0" w:line="240" w:lineRule="auto"/>
      </w:pPr>
      <w:r>
        <w:separator/>
      </w:r>
    </w:p>
  </w:footnote>
  <w:footnote w:type="continuationSeparator" w:id="0">
    <w:p w14:paraId="507CDB9E" w14:textId="77777777" w:rsidR="006A2C0C" w:rsidRDefault="006A2C0C" w:rsidP="008F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679F" w14:textId="77777777" w:rsidR="008F6774" w:rsidRDefault="004C04F5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11A6A61" wp14:editId="1D6FF6B0">
          <wp:simplePos x="0" y="0"/>
          <wp:positionH relativeFrom="column">
            <wp:posOffset>-902788</wp:posOffset>
          </wp:positionH>
          <wp:positionV relativeFrom="paragraph">
            <wp:posOffset>-460466</wp:posOffset>
          </wp:positionV>
          <wp:extent cx="7658100" cy="1131570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Datový zdroj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7">
      <w:rPr>
        <w:noProof/>
      </w:rPr>
      <w:drawing>
        <wp:anchor distT="0" distB="0" distL="114300" distR="114300" simplePos="0" relativeHeight="251657216" behindDoc="1" locked="0" layoutInCell="1" allowOverlap="1" wp14:anchorId="6B5783B2" wp14:editId="176421A1">
          <wp:simplePos x="0" y="0"/>
          <wp:positionH relativeFrom="column">
            <wp:posOffset>20501</wp:posOffset>
          </wp:positionH>
          <wp:positionV relativeFrom="paragraph">
            <wp:posOffset>-128270</wp:posOffset>
          </wp:positionV>
          <wp:extent cx="2209673" cy="517064"/>
          <wp:effectExtent l="0" t="0" r="635" b="0"/>
          <wp:wrapTight wrapText="bothSides">
            <wp:wrapPolygon edited="0">
              <wp:start x="18999" y="0"/>
              <wp:lineTo x="0" y="3184"/>
              <wp:lineTo x="0" y="20698"/>
              <wp:lineTo x="20861" y="20698"/>
              <wp:lineTo x="21420" y="19106"/>
              <wp:lineTo x="21420" y="8757"/>
              <wp:lineTo x="20116" y="0"/>
              <wp:lineTo x="18999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Datový zdroj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73" cy="51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9B7"/>
    <w:multiLevelType w:val="hybridMultilevel"/>
    <w:tmpl w:val="DAFC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2C1"/>
    <w:multiLevelType w:val="hybridMultilevel"/>
    <w:tmpl w:val="D99CC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165"/>
    <w:multiLevelType w:val="hybridMultilevel"/>
    <w:tmpl w:val="D5D84F1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E226C0B"/>
    <w:multiLevelType w:val="hybridMultilevel"/>
    <w:tmpl w:val="50FE80C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99"/>
    <w:rsid w:val="00052D73"/>
    <w:rsid w:val="00086B45"/>
    <w:rsid w:val="000D65C3"/>
    <w:rsid w:val="000F7F5F"/>
    <w:rsid w:val="00133A43"/>
    <w:rsid w:val="00293CC3"/>
    <w:rsid w:val="00341EBD"/>
    <w:rsid w:val="00375A35"/>
    <w:rsid w:val="004A3B2B"/>
    <w:rsid w:val="004C04F5"/>
    <w:rsid w:val="00574090"/>
    <w:rsid w:val="00653F8E"/>
    <w:rsid w:val="006A26A6"/>
    <w:rsid w:val="006A2C0C"/>
    <w:rsid w:val="007148B7"/>
    <w:rsid w:val="00792043"/>
    <w:rsid w:val="00823899"/>
    <w:rsid w:val="008F6774"/>
    <w:rsid w:val="00920FD2"/>
    <w:rsid w:val="009448D0"/>
    <w:rsid w:val="00947DE9"/>
    <w:rsid w:val="00A32355"/>
    <w:rsid w:val="00A61DAB"/>
    <w:rsid w:val="00A84111"/>
    <w:rsid w:val="00BE222B"/>
    <w:rsid w:val="00C40E28"/>
    <w:rsid w:val="00D238FD"/>
    <w:rsid w:val="00DB5A27"/>
    <w:rsid w:val="00E32D00"/>
    <w:rsid w:val="00E36AFB"/>
    <w:rsid w:val="00E81569"/>
    <w:rsid w:val="00EA19E1"/>
    <w:rsid w:val="00E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59BA34"/>
  <w15:chartTrackingRefBased/>
  <w15:docId w15:val="{1A5F2D20-A41E-4704-9220-5B9B83D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899"/>
  </w:style>
  <w:style w:type="paragraph" w:styleId="Nadpis1">
    <w:name w:val="heading 1"/>
    <w:basedOn w:val="Normln"/>
    <w:next w:val="Normln"/>
    <w:link w:val="Nadpis1Char"/>
    <w:uiPriority w:val="9"/>
    <w:qFormat/>
    <w:rsid w:val="007148B7"/>
    <w:pPr>
      <w:keepNext/>
      <w:keepLines/>
      <w:spacing w:before="240" w:after="240"/>
      <w:contextualSpacing/>
      <w:outlineLvl w:val="0"/>
    </w:pPr>
    <w:rPr>
      <w:rFonts w:ascii="Open Sans Semibold" w:eastAsiaTheme="majorEastAsia" w:hAnsi="Open Sans Semibold" w:cstheme="majorBidi"/>
      <w:color w:val="34495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8B7"/>
    <w:pPr>
      <w:keepNext/>
      <w:keepLines/>
      <w:spacing w:before="40" w:after="240"/>
      <w:outlineLvl w:val="1"/>
    </w:pPr>
    <w:rPr>
      <w:rFonts w:ascii="Open Sans Semibold" w:eastAsiaTheme="majorEastAsia" w:hAnsi="Open Sans Semibold" w:cstheme="majorBidi"/>
      <w:color w:val="34495E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8B7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774"/>
  </w:style>
  <w:style w:type="paragraph" w:styleId="Zpat">
    <w:name w:val="footer"/>
    <w:basedOn w:val="Normln"/>
    <w:link w:val="ZpatChar"/>
    <w:uiPriority w:val="99"/>
    <w:unhideWhenUsed/>
    <w:rsid w:val="008F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774"/>
  </w:style>
  <w:style w:type="paragraph" w:styleId="Nzev">
    <w:name w:val="Title"/>
    <w:basedOn w:val="Normln"/>
    <w:next w:val="Normln"/>
    <w:link w:val="NzevChar"/>
    <w:uiPriority w:val="10"/>
    <w:qFormat/>
    <w:rsid w:val="007148B7"/>
    <w:pPr>
      <w:pBdr>
        <w:bottom w:val="single" w:sz="8" w:space="1" w:color="EC6321"/>
      </w:pBdr>
      <w:spacing w:after="480" w:line="240" w:lineRule="auto"/>
    </w:pPr>
    <w:rPr>
      <w:rFonts w:ascii="Arial" w:eastAsiaTheme="majorEastAsia" w:hAnsi="Arial" w:cstheme="majorBidi"/>
      <w:caps/>
      <w:color w:val="EC6321"/>
      <w:spacing w:val="-6"/>
      <w:kern w:val="56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48B7"/>
    <w:rPr>
      <w:rFonts w:ascii="Arial" w:eastAsiaTheme="majorEastAsia" w:hAnsi="Arial" w:cstheme="majorBidi"/>
      <w:caps/>
      <w:color w:val="EC6321"/>
      <w:spacing w:val="-6"/>
      <w:kern w:val="56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148B7"/>
    <w:rPr>
      <w:rFonts w:ascii="Open Sans Semibold" w:eastAsiaTheme="majorEastAsia" w:hAnsi="Open Sans Semibold" w:cstheme="majorBidi"/>
      <w:color w:val="34495E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48B7"/>
    <w:rPr>
      <w:rFonts w:ascii="Open Sans Semibold" w:eastAsiaTheme="majorEastAsia" w:hAnsi="Open Sans Semibold" w:cstheme="majorBidi"/>
      <w:color w:val="34495E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48B7"/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148B7"/>
    <w:rPr>
      <w:rFonts w:ascii="Open Sans Semibold" w:hAnsi="Open Sans Semibold"/>
      <w:i w:val="0"/>
      <w:iCs/>
      <w:color w:val="34495E"/>
    </w:rPr>
  </w:style>
  <w:style w:type="character" w:styleId="Siln">
    <w:name w:val="Strong"/>
    <w:basedOn w:val="Standardnpsmoodstavce"/>
    <w:uiPriority w:val="22"/>
    <w:qFormat/>
    <w:rsid w:val="00EE1614"/>
    <w:rPr>
      <w:rFonts w:ascii="Open Sans Semibold" w:hAnsi="Open Sans Semibold"/>
      <w:b/>
      <w:bCs/>
      <w:color w:val="EC6321"/>
    </w:rPr>
  </w:style>
  <w:style w:type="character" w:styleId="Odkaznakoment">
    <w:name w:val="annotation reference"/>
    <w:basedOn w:val="Standardnpsmoodstavce"/>
    <w:uiPriority w:val="99"/>
    <w:semiHidden/>
    <w:unhideWhenUsed/>
    <w:rsid w:val="004C0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4F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4F5"/>
    <w:rPr>
      <w:rFonts w:ascii="Open Sans" w:hAnsi="Open Sans"/>
      <w:color w:val="23282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4F5"/>
    <w:rPr>
      <w:rFonts w:ascii="Open Sans" w:hAnsi="Open Sans"/>
      <w:b/>
      <w:bCs/>
      <w:color w:val="23282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4F5"/>
    <w:rPr>
      <w:rFonts w:ascii="Segoe UI" w:hAnsi="Segoe UI" w:cs="Segoe UI"/>
      <w:color w:val="23282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5A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A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DB5A27"/>
    <w:pPr>
      <w:ind w:left="720"/>
      <w:contextualSpacing/>
    </w:pPr>
  </w:style>
  <w:style w:type="paragraph" w:customStyle="1" w:styleId="Vpl">
    <w:name w:val="Výplň"/>
    <w:basedOn w:val="Normln"/>
    <w:link w:val="VplChar"/>
    <w:qFormat/>
    <w:rsid w:val="00DB5A27"/>
    <w:rPr>
      <w:i/>
      <w:iCs/>
      <w:color w:val="EC6321"/>
    </w:rPr>
  </w:style>
  <w:style w:type="table" w:styleId="Mkatabulky">
    <w:name w:val="Table Grid"/>
    <w:basedOn w:val="Normlntabulka"/>
    <w:uiPriority w:val="39"/>
    <w:rsid w:val="007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plChar">
    <w:name w:val="Výplň Char"/>
    <w:basedOn w:val="Standardnpsmoodstavce"/>
    <w:link w:val="Vpl"/>
    <w:rsid w:val="00DB5A27"/>
    <w:rPr>
      <w:rFonts w:ascii="Open Sans" w:hAnsi="Open Sans"/>
      <w:i/>
      <w:iCs/>
      <w:color w:val="EC6321"/>
      <w:sz w:val="20"/>
    </w:rPr>
  </w:style>
  <w:style w:type="paragraph" w:customStyle="1" w:styleId="Poznmkapodarou">
    <w:name w:val="Poznámka pod čarou"/>
    <w:basedOn w:val="Normln"/>
    <w:link w:val="PoznmkapodarouChar"/>
    <w:qFormat/>
    <w:rsid w:val="00792043"/>
    <w:pPr>
      <w:spacing w:after="80"/>
    </w:pPr>
    <w:rPr>
      <w:i/>
      <w:iCs/>
      <w:sz w:val="16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792043"/>
    <w:rPr>
      <w:rFonts w:ascii="Open Sans" w:hAnsi="Open Sans"/>
      <w:i/>
      <w:iCs/>
      <w:color w:val="23282D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928d10514d358121/Osobn&#237;/Dokumenty/Vlastn&#237;%20&#353;ablony%20Office/iMeow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71EA-670F-4B45-BDB7-45EF41A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iMeow%20hlavičkový%20papír.dotx</Template>
  <TotalTime>12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Pauliny</dc:creator>
  <cp:keywords/>
  <dc:description/>
  <cp:lastModifiedBy>Lukáš Pauliny</cp:lastModifiedBy>
  <cp:revision>17</cp:revision>
  <dcterms:created xsi:type="dcterms:W3CDTF">2020-06-29T11:46:00Z</dcterms:created>
  <dcterms:modified xsi:type="dcterms:W3CDTF">2020-06-29T16:10:00Z</dcterms:modified>
</cp:coreProperties>
</file>